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89D0DB3" w14:textId="6703642E" w:rsidR="001B02D9" w:rsidRDefault="00CB336C">
      <w:r>
        <w:rPr>
          <w:noProof/>
        </w:rPr>
        <w:drawing>
          <wp:anchor distT="0" distB="0" distL="114300" distR="114300" simplePos="0" relativeHeight="251657216" behindDoc="0" locked="0" layoutInCell="1" allowOverlap="1" wp14:anchorId="6E1D5E3A" wp14:editId="06422FEA">
            <wp:simplePos x="0" y="0"/>
            <wp:positionH relativeFrom="margin">
              <wp:posOffset>3571875</wp:posOffset>
            </wp:positionH>
            <wp:positionV relativeFrom="paragraph">
              <wp:posOffset>16510</wp:posOffset>
            </wp:positionV>
            <wp:extent cx="1857375" cy="1009015"/>
            <wp:effectExtent l="0" t="0" r="0" b="0"/>
            <wp:wrapSquare wrapText="bothSides"/>
            <wp:docPr id="12" name="Picture 1" descr="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Picture 12" descr="Logo&#10;&#10;Description automatically generated"/>
                    <pic:cNvPicPr>
                      <a:picLocks noChangeAspect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57375" cy="10090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06896">
        <w:rPr>
          <w:rFonts w:ascii="Helvetica" w:hAnsi="Helvetica" w:cs="Helvetica"/>
          <w:noProof/>
          <w:color w:val="606060"/>
          <w:sz w:val="15"/>
          <w:szCs w:val="15"/>
          <w:bdr w:val="single" w:sz="6" w:space="3" w:color="7A7878" w:frame="1"/>
          <w:lang w:eastAsia="en-IE"/>
        </w:rPr>
        <w:drawing>
          <wp:inline distT="0" distB="0" distL="0" distR="0" wp14:anchorId="3C520BB8" wp14:editId="39DA46FC">
            <wp:extent cx="1626235" cy="817780"/>
            <wp:effectExtent l="0" t="0" r="0" b="1905"/>
            <wp:docPr id="3" name="Picture 3" descr="https://s3-eu-west-1.amazonaws.com/indcatholicnews/article-images/1530287234p2mziNejTHygCEdxDuFwPqcvX86lBZ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s3-eu-west-1.amazonaws.com/indcatholicnews/article-images/1530287234p2mziNejTHygCEdxDuFwPqcvX86lBZ.pn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97191" cy="8534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D9B00D4" w14:textId="77777777" w:rsidR="001B02D9" w:rsidRPr="00DB64F7" w:rsidRDefault="001B02D9" w:rsidP="001B02D9">
      <w:pPr>
        <w:pStyle w:val="Title"/>
        <w:tabs>
          <w:tab w:val="left" w:pos="5387"/>
        </w:tabs>
        <w:rPr>
          <w:rFonts w:asciiTheme="minorHAnsi" w:hAnsiTheme="minorHAnsi" w:cstheme="minorHAnsi"/>
          <w:sz w:val="32"/>
          <w:szCs w:val="32"/>
        </w:rPr>
      </w:pPr>
      <w:bookmarkStart w:id="0" w:name="_Hlk117070267"/>
      <w:r>
        <w:rPr>
          <w:rFonts w:asciiTheme="minorHAnsi" w:hAnsiTheme="minorHAnsi" w:cstheme="minorHAnsi"/>
          <w:i/>
          <w:color w:val="FF0000"/>
          <w:sz w:val="32"/>
          <w:szCs w:val="32"/>
          <w:lang w:eastAsia="en-IE"/>
        </w:rPr>
        <w:t xml:space="preserve">Nano Nagle </w:t>
      </w:r>
      <w:r w:rsidRPr="00DB64F7">
        <w:rPr>
          <w:rFonts w:asciiTheme="minorHAnsi" w:hAnsiTheme="minorHAnsi" w:cstheme="minorHAnsi"/>
          <w:i/>
          <w:color w:val="FF0000"/>
          <w:sz w:val="32"/>
          <w:szCs w:val="32"/>
          <w:lang w:eastAsia="en-IE"/>
        </w:rPr>
        <w:t xml:space="preserve">Student Assistance </w:t>
      </w:r>
      <w:r>
        <w:rPr>
          <w:rFonts w:asciiTheme="minorHAnsi" w:hAnsiTheme="minorHAnsi" w:cstheme="minorHAnsi"/>
          <w:i/>
          <w:color w:val="FF0000"/>
          <w:sz w:val="32"/>
          <w:szCs w:val="32"/>
          <w:lang w:eastAsia="en-IE"/>
        </w:rPr>
        <w:t>F</w:t>
      </w:r>
      <w:r w:rsidRPr="00DB64F7">
        <w:rPr>
          <w:rFonts w:asciiTheme="minorHAnsi" w:hAnsiTheme="minorHAnsi" w:cstheme="minorHAnsi"/>
          <w:i/>
          <w:color w:val="FF0000"/>
          <w:sz w:val="32"/>
          <w:szCs w:val="32"/>
          <w:lang w:eastAsia="en-IE"/>
        </w:rPr>
        <w:t>und</w:t>
      </w:r>
      <w:r>
        <w:rPr>
          <w:rFonts w:asciiTheme="minorHAnsi" w:hAnsiTheme="minorHAnsi" w:cstheme="minorHAnsi"/>
          <w:i/>
          <w:color w:val="FF0000"/>
          <w:sz w:val="32"/>
          <w:szCs w:val="32"/>
          <w:lang w:eastAsia="en-IE"/>
        </w:rPr>
        <w:t xml:space="preserve"> for </w:t>
      </w:r>
      <w:r w:rsidRPr="00106896">
        <w:rPr>
          <w:rFonts w:ascii="Gaelic" w:hAnsi="Gaelic" w:cstheme="minorHAnsi"/>
          <w:i/>
          <w:color w:val="FF0000"/>
          <w:sz w:val="32"/>
          <w:szCs w:val="32"/>
          <w:lang w:eastAsia="en-IE"/>
        </w:rPr>
        <w:t>CEIST</w:t>
      </w:r>
      <w:r>
        <w:rPr>
          <w:rFonts w:asciiTheme="minorHAnsi" w:hAnsiTheme="minorHAnsi" w:cstheme="minorHAnsi"/>
          <w:i/>
          <w:color w:val="FF0000"/>
          <w:sz w:val="32"/>
          <w:szCs w:val="32"/>
          <w:lang w:eastAsia="en-IE"/>
        </w:rPr>
        <w:t xml:space="preserve"> schools</w:t>
      </w:r>
    </w:p>
    <w:p w14:paraId="73742F24" w14:textId="1EAB58C1" w:rsidR="003B1DA5" w:rsidRDefault="001B02D9" w:rsidP="00106896">
      <w:pPr>
        <w:pStyle w:val="Title"/>
        <w:spacing w:line="360" w:lineRule="auto"/>
        <w:rPr>
          <w:rFonts w:asciiTheme="minorHAnsi" w:hAnsiTheme="minorHAnsi" w:cstheme="minorHAnsi"/>
          <w:bCs/>
          <w:sz w:val="28"/>
          <w:szCs w:val="28"/>
        </w:rPr>
      </w:pPr>
      <w:r w:rsidRPr="00DB64F7">
        <w:rPr>
          <w:rFonts w:asciiTheme="minorHAnsi" w:hAnsiTheme="minorHAnsi" w:cstheme="minorHAnsi"/>
          <w:bCs/>
          <w:sz w:val="28"/>
          <w:szCs w:val="28"/>
        </w:rPr>
        <w:t>Application Form</w:t>
      </w:r>
      <w:r w:rsidR="00652E85">
        <w:rPr>
          <w:rFonts w:asciiTheme="minorHAnsi" w:hAnsiTheme="minorHAnsi" w:cstheme="minorHAnsi"/>
          <w:bCs/>
          <w:sz w:val="28"/>
          <w:szCs w:val="28"/>
        </w:rPr>
        <w:t xml:space="preserve"> 2024/2025</w:t>
      </w:r>
    </w:p>
    <w:bookmarkEnd w:id="0"/>
    <w:p w14:paraId="2B4CD1F0" w14:textId="77777777" w:rsidR="005E24A0" w:rsidRPr="005E24A0" w:rsidRDefault="00956CFD" w:rsidP="000A389A">
      <w:pPr>
        <w:pStyle w:val="Title"/>
        <w:tabs>
          <w:tab w:val="left" w:pos="7088"/>
        </w:tabs>
        <w:spacing w:line="360" w:lineRule="auto"/>
        <w:jc w:val="left"/>
        <w:rPr>
          <w:rFonts w:asciiTheme="minorHAnsi" w:hAnsiTheme="minorHAnsi" w:cstheme="minorHAnsi"/>
          <w:bCs/>
          <w:sz w:val="28"/>
          <w:szCs w:val="28"/>
          <w:u w:val="single"/>
        </w:rPr>
      </w:pPr>
      <w:r w:rsidRPr="005E24A0">
        <w:rPr>
          <w:rFonts w:asciiTheme="minorHAnsi" w:hAnsiTheme="minorHAnsi" w:cstheme="minorHAnsi"/>
          <w:bCs/>
          <w:sz w:val="28"/>
          <w:szCs w:val="28"/>
          <w:u w:val="single"/>
        </w:rPr>
        <w:t>School Information</w:t>
      </w:r>
    </w:p>
    <w:p w14:paraId="76CCACC6" w14:textId="77777777" w:rsidR="0040066B" w:rsidRDefault="005E24A0" w:rsidP="000A389A">
      <w:pPr>
        <w:pStyle w:val="Title"/>
        <w:tabs>
          <w:tab w:val="left" w:pos="7088"/>
        </w:tabs>
        <w:spacing w:line="360" w:lineRule="auto"/>
        <w:jc w:val="left"/>
        <w:rPr>
          <w:rFonts w:asciiTheme="minorHAnsi" w:hAnsiTheme="minorHAnsi" w:cstheme="minorHAnsi"/>
          <w:bCs/>
          <w:sz w:val="28"/>
          <w:szCs w:val="28"/>
        </w:rPr>
      </w:pPr>
      <w:r>
        <w:rPr>
          <w:rFonts w:asciiTheme="minorHAnsi" w:hAnsiTheme="minorHAnsi" w:cstheme="minorHAnsi"/>
          <w:bCs/>
          <w:sz w:val="28"/>
          <w:szCs w:val="28"/>
        </w:rPr>
        <w:t>Schol Name:</w:t>
      </w:r>
      <w:r w:rsidR="00A45E51">
        <w:rPr>
          <w:rFonts w:asciiTheme="minorHAnsi" w:hAnsiTheme="minorHAnsi" w:cstheme="minorHAnsi"/>
          <w:bCs/>
          <w:sz w:val="28"/>
          <w:szCs w:val="28"/>
        </w:rPr>
        <w:t xml:space="preserve">                                                          </w:t>
      </w:r>
    </w:p>
    <w:p w14:paraId="15D2ED9A" w14:textId="43FA4331" w:rsidR="003B1DA5" w:rsidRPr="00A45E51" w:rsidRDefault="005E24A0" w:rsidP="000A389A">
      <w:pPr>
        <w:pStyle w:val="Title"/>
        <w:tabs>
          <w:tab w:val="left" w:pos="7088"/>
        </w:tabs>
        <w:spacing w:line="360" w:lineRule="auto"/>
        <w:jc w:val="left"/>
        <w:rPr>
          <w:rFonts w:asciiTheme="minorHAnsi" w:hAnsiTheme="minorHAnsi" w:cstheme="minorHAnsi"/>
          <w:bCs/>
          <w:sz w:val="28"/>
          <w:szCs w:val="28"/>
        </w:rPr>
      </w:pPr>
      <w:r>
        <w:rPr>
          <w:rFonts w:asciiTheme="minorHAnsi" w:hAnsiTheme="minorHAnsi" w:cstheme="minorHAnsi"/>
          <w:bCs/>
          <w:sz w:val="28"/>
          <w:szCs w:val="28"/>
        </w:rPr>
        <w:t>School Roll N</w:t>
      </w:r>
      <w:r w:rsidR="0040066B">
        <w:rPr>
          <w:rFonts w:asciiTheme="minorHAnsi" w:hAnsiTheme="minorHAnsi" w:cstheme="minorHAnsi"/>
          <w:bCs/>
          <w:sz w:val="28"/>
          <w:szCs w:val="28"/>
        </w:rPr>
        <w:t>umber</w:t>
      </w:r>
      <w:r>
        <w:rPr>
          <w:rFonts w:asciiTheme="minorHAnsi" w:hAnsiTheme="minorHAnsi" w:cstheme="minorHAnsi"/>
          <w:bCs/>
          <w:sz w:val="28"/>
          <w:szCs w:val="28"/>
        </w:rPr>
        <w:t>:</w:t>
      </w:r>
      <w:r w:rsidR="000A389A">
        <w:rPr>
          <w:rFonts w:asciiTheme="minorHAnsi" w:hAnsiTheme="minorHAnsi" w:cstheme="minorHAnsi"/>
          <w:bCs/>
          <w:sz w:val="28"/>
          <w:szCs w:val="28"/>
        </w:rPr>
        <w:tab/>
      </w:r>
    </w:p>
    <w:p w14:paraId="45045AF3" w14:textId="5C1C6D7B" w:rsidR="003B1DA5" w:rsidRPr="005E24A0" w:rsidRDefault="000A389A" w:rsidP="001B02D9">
      <w:pPr>
        <w:spacing w:line="240" w:lineRule="auto"/>
        <w:rPr>
          <w:rFonts w:ascii="Calibri" w:hAnsi="Calibri" w:cs="Calibri"/>
          <w:b/>
          <w:bCs/>
          <w:sz w:val="28"/>
          <w:szCs w:val="28"/>
          <w:u w:val="single"/>
          <w:lang w:eastAsia="en-IE"/>
        </w:rPr>
      </w:pPr>
      <w:r w:rsidRPr="00956CFD">
        <w:rPr>
          <w:rFonts w:ascii="Calibri" w:hAnsi="Calibri" w:cs="Calibri"/>
          <w:b/>
          <w:bCs/>
          <w:sz w:val="28"/>
          <w:szCs w:val="28"/>
          <w:lang w:eastAsia="en-IE"/>
        </w:rPr>
        <w:t xml:space="preserve"> </w:t>
      </w:r>
      <w:r w:rsidR="003B1DA5" w:rsidRPr="005E24A0">
        <w:rPr>
          <w:rFonts w:ascii="Calibri" w:hAnsi="Calibri" w:cs="Calibri"/>
          <w:b/>
          <w:bCs/>
          <w:sz w:val="28"/>
          <w:szCs w:val="28"/>
          <w:u w:val="single"/>
          <w:lang w:eastAsia="en-IE"/>
        </w:rPr>
        <w:t>Student Information</w:t>
      </w:r>
    </w:p>
    <w:p w14:paraId="023FD41A" w14:textId="59F2B69D" w:rsidR="005E24A0" w:rsidRDefault="005E24A0" w:rsidP="001B02D9">
      <w:pPr>
        <w:spacing w:line="240" w:lineRule="auto"/>
        <w:rPr>
          <w:rFonts w:ascii="Calibri" w:hAnsi="Calibri" w:cs="Calibri"/>
          <w:b/>
          <w:bCs/>
          <w:sz w:val="28"/>
          <w:szCs w:val="28"/>
          <w:lang w:eastAsia="en-IE"/>
        </w:rPr>
      </w:pPr>
      <w:r>
        <w:rPr>
          <w:rFonts w:ascii="Calibri" w:hAnsi="Calibri" w:cs="Calibri"/>
          <w:b/>
          <w:bCs/>
          <w:sz w:val="28"/>
          <w:szCs w:val="28"/>
          <w:lang w:eastAsia="en-IE"/>
        </w:rPr>
        <w:t>Student ID:</w:t>
      </w:r>
      <w:r>
        <w:rPr>
          <w:rFonts w:ascii="Calibri" w:hAnsi="Calibri" w:cs="Calibri"/>
          <w:b/>
          <w:bCs/>
          <w:sz w:val="28"/>
          <w:szCs w:val="28"/>
          <w:lang w:eastAsia="en-IE"/>
        </w:rPr>
        <w:tab/>
      </w:r>
      <w:r>
        <w:rPr>
          <w:rFonts w:ascii="Calibri" w:hAnsi="Calibri" w:cs="Calibri"/>
          <w:b/>
          <w:bCs/>
          <w:sz w:val="28"/>
          <w:szCs w:val="28"/>
          <w:lang w:eastAsia="en-IE"/>
        </w:rPr>
        <w:tab/>
      </w:r>
      <w:r>
        <w:rPr>
          <w:rFonts w:ascii="Calibri" w:hAnsi="Calibri" w:cs="Calibri"/>
          <w:b/>
          <w:bCs/>
          <w:sz w:val="28"/>
          <w:szCs w:val="28"/>
          <w:lang w:eastAsia="en-IE"/>
        </w:rPr>
        <w:tab/>
      </w:r>
      <w:r>
        <w:rPr>
          <w:rFonts w:ascii="Calibri" w:hAnsi="Calibri" w:cs="Calibri"/>
          <w:b/>
          <w:bCs/>
          <w:sz w:val="28"/>
          <w:szCs w:val="28"/>
          <w:lang w:eastAsia="en-IE"/>
        </w:rPr>
        <w:tab/>
      </w:r>
      <w:r>
        <w:rPr>
          <w:rFonts w:ascii="Calibri" w:hAnsi="Calibri" w:cs="Calibri"/>
          <w:b/>
          <w:bCs/>
          <w:sz w:val="28"/>
          <w:szCs w:val="28"/>
          <w:lang w:eastAsia="en-IE"/>
        </w:rPr>
        <w:tab/>
      </w:r>
      <w:r w:rsidR="0040066B">
        <w:rPr>
          <w:rFonts w:ascii="Calibri" w:hAnsi="Calibri" w:cs="Calibri"/>
          <w:b/>
          <w:bCs/>
          <w:sz w:val="28"/>
          <w:szCs w:val="28"/>
          <w:lang w:eastAsia="en-IE"/>
        </w:rPr>
        <w:tab/>
      </w:r>
      <w:r>
        <w:rPr>
          <w:rFonts w:ascii="Calibri" w:hAnsi="Calibri" w:cs="Calibri"/>
          <w:b/>
          <w:bCs/>
          <w:sz w:val="28"/>
          <w:szCs w:val="28"/>
          <w:lang w:eastAsia="en-IE"/>
        </w:rPr>
        <w:t>Date of Birth:</w:t>
      </w:r>
    </w:p>
    <w:p w14:paraId="337D0966" w14:textId="4F54816C" w:rsidR="005E24A0" w:rsidRDefault="005E24A0" w:rsidP="001B02D9">
      <w:pPr>
        <w:spacing w:line="240" w:lineRule="auto"/>
        <w:rPr>
          <w:rFonts w:ascii="Calibri" w:hAnsi="Calibri" w:cs="Calibri"/>
          <w:b/>
          <w:bCs/>
          <w:sz w:val="28"/>
          <w:szCs w:val="28"/>
          <w:lang w:eastAsia="en-IE"/>
        </w:rPr>
      </w:pPr>
      <w:r>
        <w:rPr>
          <w:rFonts w:ascii="Calibri" w:hAnsi="Calibri" w:cs="Calibri"/>
          <w:b/>
          <w:bCs/>
          <w:sz w:val="28"/>
          <w:szCs w:val="28"/>
          <w:lang w:eastAsia="en-IE"/>
        </w:rPr>
        <w:t>Year Group:</w:t>
      </w:r>
      <w:r>
        <w:rPr>
          <w:rFonts w:ascii="Calibri" w:hAnsi="Calibri" w:cs="Calibri"/>
          <w:b/>
          <w:bCs/>
          <w:sz w:val="28"/>
          <w:szCs w:val="28"/>
          <w:lang w:eastAsia="en-IE"/>
        </w:rPr>
        <w:tab/>
      </w:r>
      <w:r>
        <w:rPr>
          <w:rFonts w:ascii="Calibri" w:hAnsi="Calibri" w:cs="Calibri"/>
          <w:b/>
          <w:bCs/>
          <w:sz w:val="28"/>
          <w:szCs w:val="28"/>
          <w:lang w:eastAsia="en-IE"/>
        </w:rPr>
        <w:tab/>
      </w:r>
      <w:r>
        <w:rPr>
          <w:rFonts w:ascii="Calibri" w:hAnsi="Calibri" w:cs="Calibri"/>
          <w:b/>
          <w:bCs/>
          <w:sz w:val="28"/>
          <w:szCs w:val="28"/>
          <w:lang w:eastAsia="en-IE"/>
        </w:rPr>
        <w:tab/>
      </w:r>
      <w:r>
        <w:rPr>
          <w:rFonts w:ascii="Calibri" w:hAnsi="Calibri" w:cs="Calibri"/>
          <w:b/>
          <w:bCs/>
          <w:sz w:val="28"/>
          <w:szCs w:val="28"/>
          <w:lang w:eastAsia="en-IE"/>
        </w:rPr>
        <w:tab/>
      </w:r>
      <w:r>
        <w:rPr>
          <w:rFonts w:ascii="Calibri" w:hAnsi="Calibri" w:cs="Calibri"/>
          <w:b/>
          <w:bCs/>
          <w:sz w:val="28"/>
          <w:szCs w:val="28"/>
          <w:lang w:eastAsia="en-IE"/>
        </w:rPr>
        <w:tab/>
      </w:r>
      <w:r w:rsidR="0040066B">
        <w:rPr>
          <w:rFonts w:ascii="Calibri" w:hAnsi="Calibri" w:cs="Calibri"/>
          <w:b/>
          <w:bCs/>
          <w:sz w:val="28"/>
          <w:szCs w:val="28"/>
          <w:lang w:eastAsia="en-IE"/>
        </w:rPr>
        <w:tab/>
      </w:r>
      <w:r>
        <w:rPr>
          <w:rFonts w:ascii="Calibri" w:hAnsi="Calibri" w:cs="Calibri"/>
          <w:b/>
          <w:bCs/>
          <w:sz w:val="28"/>
          <w:szCs w:val="28"/>
          <w:lang w:eastAsia="en-IE"/>
        </w:rPr>
        <w:t>Place in Family:</w:t>
      </w:r>
    </w:p>
    <w:p w14:paraId="647677A8" w14:textId="77F5FBA6" w:rsidR="00DD2D80" w:rsidRDefault="005E24A0" w:rsidP="005E24A0">
      <w:pPr>
        <w:spacing w:line="240" w:lineRule="auto"/>
        <w:rPr>
          <w:rFonts w:ascii="Calibri" w:hAnsi="Calibri" w:cs="Calibri"/>
          <w:lang w:eastAsia="en-IE"/>
        </w:rPr>
      </w:pPr>
      <w:r>
        <w:rPr>
          <w:rFonts w:ascii="Calibri" w:hAnsi="Calibri" w:cs="Calibri"/>
          <w:b/>
          <w:bCs/>
          <w:sz w:val="28"/>
          <w:szCs w:val="28"/>
          <w:lang w:eastAsia="en-IE"/>
        </w:rPr>
        <w:t>Number in Family:</w:t>
      </w:r>
      <w:r>
        <w:rPr>
          <w:rFonts w:ascii="Calibri" w:hAnsi="Calibri" w:cs="Calibri"/>
          <w:b/>
          <w:bCs/>
          <w:sz w:val="28"/>
          <w:szCs w:val="28"/>
          <w:lang w:eastAsia="en-IE"/>
        </w:rPr>
        <w:tab/>
      </w:r>
      <w:r>
        <w:rPr>
          <w:rFonts w:ascii="Calibri" w:hAnsi="Calibri" w:cs="Calibri"/>
          <w:b/>
          <w:bCs/>
          <w:sz w:val="28"/>
          <w:szCs w:val="28"/>
          <w:lang w:eastAsia="en-IE"/>
        </w:rPr>
        <w:tab/>
      </w:r>
      <w:r>
        <w:rPr>
          <w:rFonts w:ascii="Calibri" w:hAnsi="Calibri" w:cs="Calibri"/>
          <w:b/>
          <w:bCs/>
          <w:sz w:val="28"/>
          <w:szCs w:val="28"/>
          <w:lang w:eastAsia="en-IE"/>
        </w:rPr>
        <w:tab/>
      </w:r>
      <w:r>
        <w:rPr>
          <w:rFonts w:ascii="Calibri" w:hAnsi="Calibri" w:cs="Calibri"/>
          <w:b/>
          <w:bCs/>
          <w:sz w:val="28"/>
          <w:szCs w:val="28"/>
          <w:lang w:eastAsia="en-IE"/>
        </w:rPr>
        <w:tab/>
      </w:r>
      <w:r w:rsidR="0040066B">
        <w:rPr>
          <w:rFonts w:ascii="Calibri" w:hAnsi="Calibri" w:cs="Calibri"/>
          <w:b/>
          <w:bCs/>
          <w:sz w:val="28"/>
          <w:szCs w:val="28"/>
          <w:lang w:eastAsia="en-IE"/>
        </w:rPr>
        <w:tab/>
      </w:r>
      <w:r>
        <w:rPr>
          <w:rFonts w:ascii="Calibri" w:hAnsi="Calibri" w:cs="Calibri"/>
          <w:b/>
          <w:bCs/>
          <w:sz w:val="28"/>
          <w:szCs w:val="28"/>
          <w:lang w:eastAsia="en-IE"/>
        </w:rPr>
        <w:t>Medical Card Y/N:</w:t>
      </w:r>
    </w:p>
    <w:p w14:paraId="02834737" w14:textId="4EDF380F" w:rsidR="00DD2D80" w:rsidRPr="005E24A0" w:rsidRDefault="00DD2D80" w:rsidP="0040066B">
      <w:pPr>
        <w:spacing w:after="0" w:line="240" w:lineRule="auto"/>
        <w:jc w:val="both"/>
        <w:rPr>
          <w:rFonts w:ascii="Calibri" w:hAnsi="Calibri" w:cs="Calibri"/>
          <w:lang w:eastAsia="en-IE"/>
        </w:rPr>
      </w:pPr>
      <w:r w:rsidRPr="005E24A0">
        <w:rPr>
          <w:rFonts w:ascii="Calibri" w:hAnsi="Calibri" w:cs="Calibri"/>
          <w:lang w:eastAsia="en-IE"/>
        </w:rPr>
        <w:t xml:space="preserve">The </w:t>
      </w:r>
      <w:r w:rsidRPr="005E24A0">
        <w:rPr>
          <w:rFonts w:ascii="Calibri" w:hAnsi="Calibri" w:cs="Calibri"/>
          <w:i/>
          <w:lang w:eastAsia="en-IE"/>
        </w:rPr>
        <w:t>Nano Nagle</w:t>
      </w:r>
      <w:r w:rsidRPr="005E24A0">
        <w:rPr>
          <w:rFonts w:ascii="Calibri" w:hAnsi="Calibri" w:cs="Calibri"/>
          <w:lang w:eastAsia="en-IE"/>
        </w:rPr>
        <w:t xml:space="preserve"> </w:t>
      </w:r>
      <w:r w:rsidRPr="005E24A0">
        <w:rPr>
          <w:rFonts w:ascii="Calibri" w:hAnsi="Calibri" w:cs="Calibri"/>
          <w:i/>
          <w:lang w:eastAsia="en-IE"/>
        </w:rPr>
        <w:t>Student Assistance Fund</w:t>
      </w:r>
      <w:r w:rsidRPr="005E24A0">
        <w:rPr>
          <w:rFonts w:ascii="Calibri" w:hAnsi="Calibri" w:cs="Calibri"/>
          <w:lang w:eastAsia="en-IE"/>
        </w:rPr>
        <w:t xml:space="preserve"> is designed to assist those students who would benefit from additional funding to offset the cost of educational resources and/or to enhance the student’s educational experience and assist him/her to fully engage with the curriculum. The </w:t>
      </w:r>
      <w:r w:rsidRPr="005E24A0">
        <w:rPr>
          <w:rFonts w:ascii="Calibri" w:hAnsi="Calibri" w:cs="Calibri"/>
          <w:i/>
          <w:lang w:eastAsia="en-IE"/>
        </w:rPr>
        <w:t>Fund</w:t>
      </w:r>
      <w:r w:rsidRPr="005E24A0">
        <w:rPr>
          <w:rFonts w:ascii="Calibri" w:hAnsi="Calibri" w:cs="Calibri"/>
          <w:lang w:eastAsia="en-IE"/>
        </w:rPr>
        <w:t xml:space="preserve"> typically provides financial assistance to students who are having difficulty covering the following kinds of expenses (but the list is not exclusive):</w:t>
      </w:r>
    </w:p>
    <w:p w14:paraId="3803BD55" w14:textId="40D76E26" w:rsidR="00DD2D80" w:rsidRPr="005E24A0" w:rsidRDefault="00DD2D80" w:rsidP="0040066B">
      <w:pPr>
        <w:spacing w:line="240" w:lineRule="auto"/>
        <w:jc w:val="both"/>
        <w:rPr>
          <w:rFonts w:ascii="Calibri" w:hAnsi="Calibri" w:cs="Calibri"/>
          <w:i/>
        </w:rPr>
      </w:pPr>
      <w:r w:rsidRPr="005E24A0">
        <w:rPr>
          <w:rFonts w:ascii="Calibri" w:hAnsi="Calibri" w:cs="Calibri"/>
          <w:i/>
          <w:lang w:eastAsia="en-IE"/>
        </w:rPr>
        <w:t xml:space="preserve">Class materials, School Events </w:t>
      </w:r>
      <w:r w:rsidRPr="005E24A0">
        <w:rPr>
          <w:rFonts w:ascii="Calibri" w:hAnsi="Calibri" w:cs="Calibri"/>
          <w:lang w:eastAsia="en-IE"/>
        </w:rPr>
        <w:t xml:space="preserve">(associated with the curriculum), </w:t>
      </w:r>
      <w:r w:rsidRPr="005E24A0">
        <w:rPr>
          <w:rFonts w:ascii="Calibri" w:hAnsi="Calibri" w:cs="Calibri"/>
          <w:i/>
          <w:lang w:eastAsia="en-IE"/>
        </w:rPr>
        <w:t>Food</w:t>
      </w:r>
      <w:r w:rsidRPr="005E24A0">
        <w:rPr>
          <w:rFonts w:ascii="Calibri" w:hAnsi="Calibri" w:cs="Calibri"/>
          <w:lang w:eastAsia="en-IE"/>
        </w:rPr>
        <w:t xml:space="preserve">, </w:t>
      </w:r>
      <w:r w:rsidRPr="005E24A0">
        <w:rPr>
          <w:rFonts w:ascii="Calibri" w:hAnsi="Calibri" w:cs="Calibri"/>
          <w:i/>
          <w:lang w:eastAsia="en-IE"/>
        </w:rPr>
        <w:t>Psychological Testing</w:t>
      </w:r>
      <w:r w:rsidRPr="005E24A0">
        <w:rPr>
          <w:rFonts w:ascii="Calibri" w:hAnsi="Calibri" w:cs="Calibri"/>
          <w:lang w:eastAsia="en-IE"/>
        </w:rPr>
        <w:t xml:space="preserve">, </w:t>
      </w:r>
      <w:r w:rsidRPr="005E24A0">
        <w:rPr>
          <w:rFonts w:ascii="Calibri" w:hAnsi="Calibri" w:cs="Calibri"/>
          <w:i/>
        </w:rPr>
        <w:t>Counselling.</w:t>
      </w:r>
    </w:p>
    <w:p w14:paraId="29D8D5CA" w14:textId="37530EA5" w:rsidR="00533E42" w:rsidRDefault="00533E42" w:rsidP="0040066B">
      <w:pPr>
        <w:spacing w:line="240" w:lineRule="auto"/>
        <w:jc w:val="both"/>
        <w:rPr>
          <w:rFonts w:ascii="Calibri" w:hAnsi="Calibri" w:cs="Calibri"/>
          <w:i/>
        </w:rPr>
      </w:pPr>
      <w:r w:rsidRPr="005E24A0">
        <w:rPr>
          <w:rFonts w:ascii="Calibri" w:hAnsi="Calibri" w:cs="Calibri"/>
          <w:i/>
        </w:rPr>
        <w:t>Applications should only be made where the school is not in a position to offer the assistance and is unable to source the assistance from another agency.</w:t>
      </w:r>
    </w:p>
    <w:p w14:paraId="3DFC0050" w14:textId="5927E0A6" w:rsidR="00A45E51" w:rsidRPr="005E24A0" w:rsidRDefault="00A45E51" w:rsidP="001B02D9">
      <w:pPr>
        <w:spacing w:line="240" w:lineRule="auto"/>
        <w:rPr>
          <w:rFonts w:ascii="Calibri" w:hAnsi="Calibri" w:cs="Calibri"/>
          <w:b/>
          <w:bCs/>
          <w:lang w:eastAsia="en-IE"/>
        </w:rPr>
      </w:pPr>
      <w:r>
        <w:rPr>
          <w:rFonts w:ascii="Calibri" w:hAnsi="Calibri" w:cs="Calibri"/>
          <w:i/>
        </w:rPr>
        <w:t>You should submit a separate form for each applicant.</w:t>
      </w:r>
    </w:p>
    <w:p w14:paraId="6EECA04F" w14:textId="1D8EDD6C" w:rsidR="000A389A" w:rsidRDefault="005E24A0" w:rsidP="001B02D9">
      <w:pPr>
        <w:spacing w:line="240" w:lineRule="auto"/>
        <w:rPr>
          <w:rFonts w:ascii="Calibri" w:hAnsi="Calibri" w:cs="Calibri"/>
          <w:b/>
          <w:bCs/>
          <w:sz w:val="28"/>
          <w:szCs w:val="28"/>
          <w:lang w:eastAsia="en-IE"/>
        </w:rPr>
      </w:pPr>
      <w:r>
        <w:rPr>
          <w:rFonts w:ascii="Calibri" w:hAnsi="Calibri" w:cs="Calibri"/>
          <w:b/>
          <w:bCs/>
          <w:sz w:val="28"/>
          <w:szCs w:val="28"/>
          <w:lang w:eastAsia="en-IE"/>
        </w:rPr>
        <w:t>Please outline the d</w:t>
      </w:r>
      <w:r w:rsidR="000A389A">
        <w:rPr>
          <w:rFonts w:ascii="Calibri" w:hAnsi="Calibri" w:cs="Calibri"/>
          <w:b/>
          <w:bCs/>
          <w:sz w:val="28"/>
          <w:szCs w:val="28"/>
          <w:lang w:eastAsia="en-IE"/>
        </w:rPr>
        <w:t>etails</w:t>
      </w:r>
      <w:r>
        <w:rPr>
          <w:rFonts w:ascii="Calibri" w:hAnsi="Calibri" w:cs="Calibri"/>
          <w:b/>
          <w:bCs/>
          <w:sz w:val="28"/>
          <w:szCs w:val="28"/>
          <w:lang w:eastAsia="en-IE"/>
        </w:rPr>
        <w:t xml:space="preserve"> relating to</w:t>
      </w:r>
      <w:r w:rsidR="000A389A">
        <w:rPr>
          <w:rFonts w:ascii="Calibri" w:hAnsi="Calibri" w:cs="Calibri"/>
          <w:b/>
          <w:bCs/>
          <w:sz w:val="28"/>
          <w:szCs w:val="28"/>
          <w:lang w:eastAsia="en-IE"/>
        </w:rPr>
        <w:t xml:space="preserve"> </w:t>
      </w:r>
      <w:r>
        <w:rPr>
          <w:rFonts w:ascii="Calibri" w:hAnsi="Calibri" w:cs="Calibri"/>
          <w:b/>
          <w:bCs/>
          <w:sz w:val="28"/>
          <w:szCs w:val="28"/>
          <w:lang w:eastAsia="en-IE"/>
        </w:rPr>
        <w:t>this a</w:t>
      </w:r>
      <w:r w:rsidR="000A389A">
        <w:rPr>
          <w:rFonts w:ascii="Calibri" w:hAnsi="Calibri" w:cs="Calibri"/>
          <w:b/>
          <w:bCs/>
          <w:sz w:val="28"/>
          <w:szCs w:val="28"/>
          <w:lang w:eastAsia="en-IE"/>
        </w:rPr>
        <w:t>pplication:</w:t>
      </w:r>
    </w:p>
    <w:p w14:paraId="13EAB6F4" w14:textId="6B58DB6E" w:rsidR="00DD2D80" w:rsidRDefault="00A45E51" w:rsidP="00DD2D80">
      <w:pPr>
        <w:spacing w:after="0" w:line="240" w:lineRule="auto"/>
        <w:rPr>
          <w:rFonts w:ascii="Calibri" w:hAnsi="Calibri" w:cs="Calibri"/>
          <w:color w:val="FF0000"/>
          <w:lang w:eastAsia="en-IE"/>
        </w:rPr>
      </w:pPr>
      <w:r>
        <w:rPr>
          <w:rFonts w:ascii="Calibri" w:hAnsi="Calibri" w:cs="Calibri"/>
          <w:color w:val="FF0000"/>
          <w:lang w:eastAsia="en-IE"/>
        </w:rPr>
        <w:t>You should detail the students’ specific circumstances which support the application.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F57B88" w14:paraId="54B057DE" w14:textId="77777777" w:rsidTr="00F57B88">
        <w:trPr>
          <w:trHeight w:val="3786"/>
        </w:trPr>
        <w:tc>
          <w:tcPr>
            <w:tcW w:w="9016" w:type="dxa"/>
          </w:tcPr>
          <w:p w14:paraId="18677997" w14:textId="77777777" w:rsidR="00F57B88" w:rsidRDefault="00F57B88" w:rsidP="00DD2D80">
            <w:pPr>
              <w:rPr>
                <w:rFonts w:ascii="Calibri" w:hAnsi="Calibri" w:cs="Calibri"/>
                <w:color w:val="FF0000"/>
                <w:lang w:eastAsia="en-IE"/>
              </w:rPr>
            </w:pPr>
          </w:p>
        </w:tc>
      </w:tr>
    </w:tbl>
    <w:p w14:paraId="374B9FF5" w14:textId="77777777" w:rsidR="005E24A0" w:rsidRDefault="005E24A0" w:rsidP="00DD2D80">
      <w:pPr>
        <w:spacing w:after="0" w:line="240" w:lineRule="auto"/>
        <w:rPr>
          <w:rFonts w:ascii="Calibri" w:hAnsi="Calibri" w:cs="Calibri"/>
          <w:color w:val="FF0000"/>
          <w:lang w:eastAsia="en-IE"/>
        </w:rPr>
      </w:pPr>
    </w:p>
    <w:p w14:paraId="5115BA17" w14:textId="187FB584" w:rsidR="00956CFD" w:rsidRDefault="00106896" w:rsidP="00DD2D80">
      <w:pPr>
        <w:spacing w:after="0" w:line="240" w:lineRule="auto"/>
        <w:rPr>
          <w:rFonts w:ascii="Calibri" w:hAnsi="Calibri" w:cs="Calibri"/>
          <w:lang w:eastAsia="en-IE"/>
        </w:rPr>
      </w:pPr>
      <w:r w:rsidRPr="005E24A0">
        <w:rPr>
          <w:rFonts w:ascii="Calibri" w:hAnsi="Calibri" w:cs="Calibri"/>
          <w:b/>
          <w:bCs/>
          <w:lang w:eastAsia="en-IE"/>
        </w:rPr>
        <w:t>Amount Requested</w:t>
      </w:r>
      <w:r w:rsidRPr="00DD2D80">
        <w:rPr>
          <w:rFonts w:ascii="Calibri" w:hAnsi="Calibri" w:cs="Calibri"/>
          <w:lang w:eastAsia="en-IE"/>
        </w:rPr>
        <w:t xml:space="preserve"> </w:t>
      </w:r>
      <w:r w:rsidRPr="00DD2D80">
        <w:rPr>
          <w:rFonts w:ascii="Calibri" w:hAnsi="Calibri" w:cs="Calibri"/>
          <w:lang w:eastAsia="en-IE"/>
        </w:rPr>
        <w:softHyphen/>
      </w:r>
      <w:r w:rsidRPr="00DD2D80">
        <w:rPr>
          <w:rFonts w:ascii="Calibri" w:hAnsi="Calibri" w:cs="Calibri"/>
          <w:lang w:eastAsia="en-IE"/>
        </w:rPr>
        <w:softHyphen/>
      </w:r>
      <w:r w:rsidRPr="00DD2D80">
        <w:rPr>
          <w:rFonts w:ascii="Calibri" w:hAnsi="Calibri" w:cs="Calibri"/>
          <w:lang w:eastAsia="en-IE"/>
        </w:rPr>
        <w:softHyphen/>
      </w:r>
      <w:r w:rsidRPr="00DD2D80">
        <w:rPr>
          <w:rFonts w:ascii="Calibri" w:hAnsi="Calibri" w:cs="Calibri"/>
          <w:lang w:eastAsia="en-IE"/>
        </w:rPr>
        <w:softHyphen/>
      </w:r>
      <w:r w:rsidRPr="00DD2D80">
        <w:rPr>
          <w:rFonts w:ascii="Calibri" w:hAnsi="Calibri" w:cs="Calibri"/>
          <w:lang w:eastAsia="en-IE"/>
        </w:rPr>
        <w:softHyphen/>
      </w:r>
      <w:r w:rsidRPr="00DD2D80">
        <w:rPr>
          <w:rFonts w:ascii="Calibri" w:hAnsi="Calibri" w:cs="Calibri"/>
          <w:lang w:eastAsia="en-IE"/>
        </w:rPr>
        <w:softHyphen/>
      </w:r>
      <w:r w:rsidRPr="00DD2D80">
        <w:rPr>
          <w:rFonts w:ascii="Calibri" w:hAnsi="Calibri" w:cs="Calibri"/>
          <w:lang w:eastAsia="en-IE"/>
        </w:rPr>
        <w:softHyphen/>
      </w:r>
      <w:r w:rsidRPr="00DD2D80">
        <w:rPr>
          <w:rFonts w:ascii="Calibri" w:hAnsi="Calibri" w:cs="Calibri"/>
          <w:lang w:eastAsia="en-IE"/>
        </w:rPr>
        <w:softHyphen/>
      </w:r>
      <w:r w:rsidRPr="00DD2D80">
        <w:rPr>
          <w:rFonts w:ascii="Calibri" w:hAnsi="Calibri" w:cs="Calibri"/>
          <w:lang w:eastAsia="en-IE"/>
        </w:rPr>
        <w:softHyphen/>
      </w:r>
      <w:r w:rsidRPr="00DD2D80">
        <w:rPr>
          <w:rFonts w:ascii="Calibri" w:hAnsi="Calibri" w:cs="Calibri"/>
          <w:lang w:eastAsia="en-IE"/>
        </w:rPr>
        <w:softHyphen/>
      </w:r>
      <w:r w:rsidRPr="00DD2D80">
        <w:rPr>
          <w:rFonts w:ascii="Calibri" w:hAnsi="Calibri" w:cs="Calibri"/>
          <w:lang w:eastAsia="en-IE"/>
        </w:rPr>
        <w:softHyphen/>
      </w:r>
      <w:r w:rsidRPr="00DD2D80">
        <w:rPr>
          <w:rFonts w:ascii="Calibri" w:hAnsi="Calibri" w:cs="Calibri"/>
          <w:lang w:eastAsia="en-IE"/>
        </w:rPr>
        <w:softHyphen/>
      </w:r>
      <w:r w:rsidRPr="00DD2D80">
        <w:rPr>
          <w:rFonts w:ascii="Calibri" w:hAnsi="Calibri" w:cs="Calibri"/>
          <w:lang w:eastAsia="en-IE"/>
        </w:rPr>
        <w:softHyphen/>
      </w:r>
      <w:r w:rsidRPr="00DD2D80">
        <w:rPr>
          <w:rFonts w:ascii="Calibri" w:hAnsi="Calibri" w:cs="Calibri"/>
          <w:lang w:eastAsia="en-IE"/>
        </w:rPr>
        <w:softHyphen/>
      </w:r>
      <w:r w:rsidRPr="00DD2D80">
        <w:rPr>
          <w:rFonts w:ascii="Calibri" w:hAnsi="Calibri" w:cs="Calibri"/>
          <w:lang w:eastAsia="en-IE"/>
        </w:rPr>
        <w:softHyphen/>
      </w:r>
      <w:r w:rsidRPr="00DD2D80">
        <w:rPr>
          <w:rFonts w:ascii="Calibri" w:hAnsi="Calibri" w:cs="Calibri"/>
          <w:lang w:eastAsia="en-IE"/>
        </w:rPr>
        <w:softHyphen/>
      </w:r>
      <w:r w:rsidRPr="00DD2D80">
        <w:rPr>
          <w:rFonts w:ascii="Calibri" w:hAnsi="Calibri" w:cs="Calibri"/>
          <w:lang w:eastAsia="en-IE"/>
        </w:rPr>
        <w:softHyphen/>
      </w:r>
      <w:r w:rsidRPr="00DD2D80">
        <w:rPr>
          <w:rFonts w:ascii="Calibri" w:hAnsi="Calibri" w:cs="Calibri"/>
          <w:lang w:eastAsia="en-IE"/>
        </w:rPr>
        <w:softHyphen/>
      </w:r>
      <w:r w:rsidRPr="00DD2D80">
        <w:rPr>
          <w:rFonts w:ascii="Calibri" w:hAnsi="Calibri" w:cs="Calibri"/>
          <w:lang w:eastAsia="en-IE"/>
        </w:rPr>
        <w:softHyphen/>
      </w:r>
      <w:r w:rsidRPr="00DD2D80">
        <w:rPr>
          <w:rFonts w:ascii="Calibri" w:hAnsi="Calibri" w:cs="Calibri"/>
          <w:lang w:eastAsia="en-IE"/>
        </w:rPr>
        <w:softHyphen/>
      </w:r>
      <w:r w:rsidRPr="00DD2D80">
        <w:rPr>
          <w:rFonts w:ascii="Calibri" w:hAnsi="Calibri" w:cs="Calibri"/>
          <w:lang w:eastAsia="en-IE"/>
        </w:rPr>
        <w:softHyphen/>
      </w:r>
      <w:r w:rsidRPr="00DD2D80">
        <w:rPr>
          <w:rFonts w:ascii="Calibri" w:hAnsi="Calibri" w:cs="Calibri"/>
          <w:lang w:eastAsia="en-IE"/>
        </w:rPr>
        <w:softHyphen/>
      </w:r>
      <w:r w:rsidRPr="00DD2D80">
        <w:rPr>
          <w:rFonts w:ascii="Calibri" w:hAnsi="Calibri" w:cs="Calibri"/>
          <w:lang w:eastAsia="en-IE"/>
        </w:rPr>
        <w:softHyphen/>
      </w:r>
      <w:r w:rsidR="00652E85">
        <w:rPr>
          <w:rFonts w:ascii="Calibri" w:hAnsi="Calibri" w:cs="Calibri"/>
          <w:lang w:eastAsia="en-IE"/>
        </w:rPr>
        <w:t>€</w:t>
      </w:r>
      <w:r w:rsidRPr="00DD2D80">
        <w:rPr>
          <w:rFonts w:ascii="Calibri" w:hAnsi="Calibri" w:cs="Calibri"/>
          <w:lang w:eastAsia="en-IE"/>
        </w:rPr>
        <w:t>_____________________________</w:t>
      </w:r>
    </w:p>
    <w:p w14:paraId="09357D03" w14:textId="77777777" w:rsidR="00DD2D80" w:rsidRDefault="00DD2D80" w:rsidP="00DD2D80">
      <w:pPr>
        <w:spacing w:after="0" w:line="240" w:lineRule="auto"/>
        <w:rPr>
          <w:rFonts w:ascii="Calibri" w:hAnsi="Calibri" w:cs="Calibri"/>
          <w:lang w:eastAsia="en-IE"/>
        </w:rPr>
      </w:pPr>
    </w:p>
    <w:p w14:paraId="5C76CF20" w14:textId="77777777" w:rsidR="00DD2D80" w:rsidRPr="00DD2D80" w:rsidRDefault="00DD2D80" w:rsidP="00DD2D80">
      <w:pPr>
        <w:spacing w:after="0" w:line="240" w:lineRule="auto"/>
        <w:rPr>
          <w:rFonts w:ascii="Calibri" w:hAnsi="Calibri" w:cs="Calibri"/>
          <w:lang w:eastAsia="en-IE"/>
        </w:rPr>
      </w:pPr>
    </w:p>
    <w:p w14:paraId="41207457" w14:textId="77777777" w:rsidR="001B02D9" w:rsidRDefault="001B02D9" w:rsidP="001B02D9">
      <w:pPr>
        <w:spacing w:line="240" w:lineRule="auto"/>
        <w:rPr>
          <w:rFonts w:ascii="Calibri" w:hAnsi="Calibri" w:cs="Calibri"/>
          <w:b/>
          <w:i/>
          <w:color w:val="000000"/>
          <w:kern w:val="28"/>
        </w:rPr>
      </w:pPr>
      <w:r>
        <w:rPr>
          <w:rFonts w:ascii="Calibri" w:hAnsi="Calibri" w:cs="Calibri"/>
          <w:b/>
          <w:i/>
          <w:color w:val="000000"/>
          <w:kern w:val="28"/>
        </w:rPr>
        <w:t xml:space="preserve">Principal </w:t>
      </w:r>
      <w:r w:rsidRPr="00DB64F7">
        <w:rPr>
          <w:rFonts w:ascii="Calibri" w:hAnsi="Calibri" w:cs="Calibri"/>
          <w:b/>
          <w:i/>
          <w:color w:val="000000"/>
          <w:kern w:val="28"/>
        </w:rPr>
        <w:t>Signature:</w:t>
      </w:r>
      <w:r w:rsidRPr="00DB64F7">
        <w:rPr>
          <w:rFonts w:ascii="Calibri" w:hAnsi="Calibri" w:cs="Calibri"/>
          <w:b/>
          <w:i/>
          <w:color w:val="000000"/>
          <w:kern w:val="28"/>
        </w:rPr>
        <w:tab/>
        <w:t>__________________________</w:t>
      </w:r>
      <w:r>
        <w:rPr>
          <w:rFonts w:ascii="Calibri" w:hAnsi="Calibri" w:cs="Calibri"/>
          <w:b/>
          <w:i/>
          <w:color w:val="000000"/>
          <w:kern w:val="28"/>
        </w:rPr>
        <w:tab/>
        <w:t>Date: _____________</w:t>
      </w:r>
    </w:p>
    <w:p w14:paraId="0350CE84" w14:textId="77777777" w:rsidR="00E1152D" w:rsidRDefault="00E1152D" w:rsidP="001B02D9">
      <w:pPr>
        <w:spacing w:line="240" w:lineRule="auto"/>
        <w:rPr>
          <w:rFonts w:ascii="Calibri" w:hAnsi="Calibri" w:cs="Calibri"/>
          <w:i/>
          <w:color w:val="000000"/>
          <w:kern w:val="28"/>
        </w:rPr>
      </w:pPr>
    </w:p>
    <w:p w14:paraId="3D1E15DA" w14:textId="77268577" w:rsidR="00E1152D" w:rsidRDefault="00CB336C" w:rsidP="001B02D9">
      <w:pPr>
        <w:spacing w:line="240" w:lineRule="auto"/>
        <w:rPr>
          <w:rFonts w:ascii="Calibri" w:hAnsi="Calibri" w:cs="Calibri"/>
          <w:i/>
          <w:color w:val="000000"/>
          <w:kern w:val="28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1A3EFBE1" wp14:editId="5AF3421A">
            <wp:simplePos x="0" y="0"/>
            <wp:positionH relativeFrom="margin">
              <wp:posOffset>3838575</wp:posOffset>
            </wp:positionH>
            <wp:positionV relativeFrom="paragraph">
              <wp:posOffset>8890</wp:posOffset>
            </wp:positionV>
            <wp:extent cx="1857375" cy="1009015"/>
            <wp:effectExtent l="0" t="0" r="0" b="0"/>
            <wp:wrapSquare wrapText="bothSides"/>
            <wp:docPr id="681950877" name="Picture 681950877" descr="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Picture 12" descr="Logo&#10;&#10;Description automatically generated"/>
                    <pic:cNvPicPr>
                      <a:picLocks noChangeAspect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57375" cy="10090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1152D">
        <w:rPr>
          <w:rFonts w:ascii="Helvetica" w:hAnsi="Helvetica" w:cs="Helvetica"/>
          <w:noProof/>
          <w:color w:val="606060"/>
          <w:sz w:val="15"/>
          <w:szCs w:val="15"/>
          <w:bdr w:val="single" w:sz="6" w:space="3" w:color="7A7878" w:frame="1"/>
          <w:lang w:eastAsia="en-IE"/>
        </w:rPr>
        <w:drawing>
          <wp:inline distT="0" distB="0" distL="0" distR="0" wp14:anchorId="2627B6E9" wp14:editId="02AFB24F">
            <wp:extent cx="1626235" cy="817780"/>
            <wp:effectExtent l="0" t="0" r="0" b="1905"/>
            <wp:docPr id="4" name="Picture 4" descr="https://s3-eu-west-1.amazonaws.com/indcatholicnews/article-images/1530287234p2mziNejTHygCEdxDuFwPqcvX86lBZ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s3-eu-west-1.amazonaws.com/indcatholicnews/article-images/1530287234p2mziNejTHygCEdxDuFwPqcvX86lBZ.pn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97191" cy="8534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476A415" w14:textId="77777777" w:rsidR="00E1152D" w:rsidRDefault="00E1152D" w:rsidP="00E1152D">
      <w:pPr>
        <w:pStyle w:val="Title"/>
        <w:tabs>
          <w:tab w:val="left" w:pos="5387"/>
        </w:tabs>
        <w:rPr>
          <w:rFonts w:asciiTheme="minorHAnsi" w:hAnsiTheme="minorHAnsi" w:cstheme="minorHAnsi"/>
          <w:i/>
          <w:color w:val="FF0000"/>
          <w:sz w:val="32"/>
          <w:szCs w:val="32"/>
          <w:lang w:eastAsia="en-IE"/>
        </w:rPr>
      </w:pPr>
    </w:p>
    <w:p w14:paraId="4DF4CE41" w14:textId="457A009F" w:rsidR="00E1152D" w:rsidRPr="00DB64F7" w:rsidRDefault="00E1152D" w:rsidP="00E1152D">
      <w:pPr>
        <w:pStyle w:val="Title"/>
        <w:tabs>
          <w:tab w:val="left" w:pos="5387"/>
        </w:tabs>
        <w:rPr>
          <w:rFonts w:asciiTheme="minorHAnsi" w:hAnsiTheme="minorHAnsi" w:cstheme="minorHAnsi"/>
          <w:sz w:val="32"/>
          <w:szCs w:val="32"/>
        </w:rPr>
      </w:pPr>
      <w:r>
        <w:rPr>
          <w:rFonts w:asciiTheme="minorHAnsi" w:hAnsiTheme="minorHAnsi" w:cstheme="minorHAnsi"/>
          <w:i/>
          <w:color w:val="FF0000"/>
          <w:sz w:val="32"/>
          <w:szCs w:val="32"/>
          <w:lang w:eastAsia="en-IE"/>
        </w:rPr>
        <w:t xml:space="preserve">Nano Nagle </w:t>
      </w:r>
      <w:r w:rsidRPr="00DB64F7">
        <w:rPr>
          <w:rFonts w:asciiTheme="minorHAnsi" w:hAnsiTheme="minorHAnsi" w:cstheme="minorHAnsi"/>
          <w:i/>
          <w:color w:val="FF0000"/>
          <w:sz w:val="32"/>
          <w:szCs w:val="32"/>
          <w:lang w:eastAsia="en-IE"/>
        </w:rPr>
        <w:t xml:space="preserve">Student Assistance </w:t>
      </w:r>
      <w:r>
        <w:rPr>
          <w:rFonts w:asciiTheme="minorHAnsi" w:hAnsiTheme="minorHAnsi" w:cstheme="minorHAnsi"/>
          <w:i/>
          <w:color w:val="FF0000"/>
          <w:sz w:val="32"/>
          <w:szCs w:val="32"/>
          <w:lang w:eastAsia="en-IE"/>
        </w:rPr>
        <w:t>F</w:t>
      </w:r>
      <w:r w:rsidRPr="00DB64F7">
        <w:rPr>
          <w:rFonts w:asciiTheme="minorHAnsi" w:hAnsiTheme="minorHAnsi" w:cstheme="minorHAnsi"/>
          <w:i/>
          <w:color w:val="FF0000"/>
          <w:sz w:val="32"/>
          <w:szCs w:val="32"/>
          <w:lang w:eastAsia="en-IE"/>
        </w:rPr>
        <w:t>und</w:t>
      </w:r>
      <w:r>
        <w:rPr>
          <w:rFonts w:asciiTheme="minorHAnsi" w:hAnsiTheme="minorHAnsi" w:cstheme="minorHAnsi"/>
          <w:i/>
          <w:color w:val="FF0000"/>
          <w:sz w:val="32"/>
          <w:szCs w:val="32"/>
          <w:lang w:eastAsia="en-IE"/>
        </w:rPr>
        <w:t xml:space="preserve"> for </w:t>
      </w:r>
      <w:r w:rsidRPr="00106896">
        <w:rPr>
          <w:rFonts w:ascii="Gaelic" w:hAnsi="Gaelic" w:cstheme="minorHAnsi"/>
          <w:i/>
          <w:color w:val="FF0000"/>
          <w:sz w:val="32"/>
          <w:szCs w:val="32"/>
          <w:lang w:eastAsia="en-IE"/>
        </w:rPr>
        <w:t>CEIST</w:t>
      </w:r>
      <w:r>
        <w:rPr>
          <w:rFonts w:asciiTheme="minorHAnsi" w:hAnsiTheme="minorHAnsi" w:cstheme="minorHAnsi"/>
          <w:i/>
          <w:color w:val="FF0000"/>
          <w:sz w:val="32"/>
          <w:szCs w:val="32"/>
          <w:lang w:eastAsia="en-IE"/>
        </w:rPr>
        <w:t xml:space="preserve"> schools</w:t>
      </w:r>
    </w:p>
    <w:p w14:paraId="439965E2" w14:textId="326CF1A9" w:rsidR="00E1152D" w:rsidRPr="00505B8E" w:rsidRDefault="00E1152D" w:rsidP="00E1152D">
      <w:pPr>
        <w:pStyle w:val="Title"/>
        <w:spacing w:line="360" w:lineRule="auto"/>
        <w:rPr>
          <w:rFonts w:asciiTheme="minorHAnsi" w:hAnsiTheme="minorHAnsi" w:cstheme="minorHAnsi"/>
          <w:bCs/>
          <w:sz w:val="28"/>
          <w:szCs w:val="28"/>
        </w:rPr>
      </w:pPr>
      <w:r w:rsidRPr="00505B8E">
        <w:rPr>
          <w:rFonts w:asciiTheme="minorHAnsi" w:hAnsiTheme="minorHAnsi" w:cstheme="minorHAnsi"/>
          <w:bCs/>
          <w:sz w:val="28"/>
          <w:szCs w:val="28"/>
        </w:rPr>
        <w:t>Application Form</w:t>
      </w:r>
      <w:r w:rsidR="00652E85" w:rsidRPr="00505B8E">
        <w:rPr>
          <w:rFonts w:asciiTheme="minorHAnsi" w:hAnsiTheme="minorHAnsi" w:cstheme="minorHAnsi"/>
          <w:bCs/>
          <w:sz w:val="28"/>
          <w:szCs w:val="28"/>
        </w:rPr>
        <w:t xml:space="preserve"> 2024/2025</w:t>
      </w:r>
      <w:r w:rsidRPr="00505B8E">
        <w:rPr>
          <w:rFonts w:asciiTheme="minorHAnsi" w:hAnsiTheme="minorHAnsi" w:cstheme="minorHAnsi"/>
          <w:bCs/>
          <w:sz w:val="28"/>
          <w:szCs w:val="28"/>
        </w:rPr>
        <w:t xml:space="preserve"> (Continued)</w:t>
      </w:r>
    </w:p>
    <w:p w14:paraId="151BFD98" w14:textId="0F7C447A" w:rsidR="001B02D9" w:rsidRPr="005E24A0" w:rsidRDefault="001B02D9" w:rsidP="0040066B">
      <w:pPr>
        <w:spacing w:line="240" w:lineRule="auto"/>
        <w:jc w:val="both"/>
        <w:rPr>
          <w:rFonts w:ascii="Calibri" w:hAnsi="Calibri" w:cs="Calibri"/>
          <w:i/>
          <w:color w:val="000000"/>
          <w:kern w:val="28"/>
        </w:rPr>
      </w:pPr>
      <w:r w:rsidRPr="005E24A0">
        <w:rPr>
          <w:rFonts w:ascii="Calibri" w:hAnsi="Calibri" w:cs="Calibri"/>
          <w:i/>
          <w:color w:val="000000"/>
          <w:kern w:val="28"/>
        </w:rPr>
        <w:t xml:space="preserve">It is the responsibility of the school to keep details of the Fund and associated expenditure for inspection by </w:t>
      </w:r>
      <w:r w:rsidRPr="005E24A0">
        <w:rPr>
          <w:rFonts w:ascii="Gaelic" w:hAnsi="Gaelic" w:cs="Calibri"/>
          <w:i/>
          <w:color w:val="000000"/>
          <w:kern w:val="28"/>
        </w:rPr>
        <w:t>CEIST</w:t>
      </w:r>
      <w:r w:rsidRPr="005E24A0">
        <w:rPr>
          <w:rFonts w:ascii="Calibri" w:hAnsi="Calibri" w:cs="Calibri"/>
          <w:i/>
          <w:color w:val="000000"/>
          <w:kern w:val="28"/>
        </w:rPr>
        <w:t xml:space="preserve"> upon request. Principals will give a short report on the NNSAF students to the </w:t>
      </w:r>
      <w:r w:rsidRPr="005E24A0">
        <w:rPr>
          <w:rFonts w:ascii="Gaelic" w:hAnsi="Gaelic" w:cs="Calibri"/>
          <w:i/>
          <w:color w:val="000000"/>
          <w:kern w:val="28"/>
        </w:rPr>
        <w:t>CEIST</w:t>
      </w:r>
      <w:r w:rsidRPr="005E24A0">
        <w:rPr>
          <w:rFonts w:ascii="Calibri" w:hAnsi="Calibri" w:cs="Calibri"/>
          <w:i/>
          <w:color w:val="000000"/>
          <w:kern w:val="28"/>
        </w:rPr>
        <w:t xml:space="preserve"> Board at the end of each academic year. </w:t>
      </w:r>
    </w:p>
    <w:p w14:paraId="2B9C66AC" w14:textId="77777777" w:rsidR="00505B8E" w:rsidRDefault="001B02D9" w:rsidP="0040066B">
      <w:pPr>
        <w:spacing w:line="240" w:lineRule="auto"/>
        <w:jc w:val="both"/>
        <w:rPr>
          <w:rFonts w:ascii="Calibri" w:hAnsi="Calibri" w:cs="Calibri"/>
          <w:i/>
          <w:color w:val="000000"/>
          <w:kern w:val="28"/>
        </w:rPr>
      </w:pPr>
      <w:r w:rsidRPr="005E24A0">
        <w:rPr>
          <w:rFonts w:ascii="Calibri" w:hAnsi="Calibri" w:cs="Calibri"/>
          <w:i/>
          <w:color w:val="000000"/>
          <w:kern w:val="28"/>
        </w:rPr>
        <w:t xml:space="preserve">Decisions on applications will be made by a subcommittee of the </w:t>
      </w:r>
      <w:r w:rsidRPr="005E24A0">
        <w:rPr>
          <w:rFonts w:ascii="Gaelic" w:hAnsi="Gaelic" w:cs="Calibri"/>
          <w:i/>
          <w:color w:val="000000"/>
          <w:kern w:val="28"/>
        </w:rPr>
        <w:t>CEIST</w:t>
      </w:r>
      <w:r w:rsidRPr="005E24A0">
        <w:rPr>
          <w:rFonts w:ascii="Calibri" w:hAnsi="Calibri" w:cs="Calibri"/>
          <w:i/>
          <w:color w:val="000000"/>
          <w:kern w:val="28"/>
        </w:rPr>
        <w:t xml:space="preserve"> Board. The decisions of the subcommittee will be final. Funds will be given to schools at the beginning of each academic year.</w:t>
      </w:r>
      <w:bookmarkStart w:id="1" w:name="_Hlk179989305"/>
    </w:p>
    <w:p w14:paraId="1CF8FD9E" w14:textId="39B9E53F" w:rsidR="00FC4594" w:rsidRPr="00505B8E" w:rsidRDefault="005E24A0" w:rsidP="005E24A0">
      <w:pPr>
        <w:spacing w:line="240" w:lineRule="auto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505B8E">
        <w:rPr>
          <w:rFonts w:ascii="Times New Roman" w:hAnsi="Times New Roman" w:cs="Times New Roman"/>
          <w:b/>
          <w:bCs/>
          <w:sz w:val="24"/>
          <w:szCs w:val="24"/>
          <w:u w:val="single"/>
        </w:rPr>
        <w:t>Please Supply School Bank Details for EFT Payment</w:t>
      </w:r>
    </w:p>
    <w:p w14:paraId="068BB639" w14:textId="52733F74" w:rsidR="005E24A0" w:rsidRPr="005E24A0" w:rsidRDefault="005E24A0" w:rsidP="005E24A0">
      <w:pPr>
        <w:spacing w:line="36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5E24A0">
        <w:rPr>
          <w:rFonts w:ascii="Times New Roman" w:hAnsi="Times New Roman" w:cs="Times New Roman"/>
          <w:b/>
          <w:bCs/>
          <w:sz w:val="24"/>
          <w:szCs w:val="24"/>
        </w:rPr>
        <w:t>Account Name:</w:t>
      </w:r>
    </w:p>
    <w:p w14:paraId="44319D64" w14:textId="42519F0F" w:rsidR="005E24A0" w:rsidRPr="005E24A0" w:rsidRDefault="005E24A0" w:rsidP="005E24A0">
      <w:pPr>
        <w:spacing w:line="36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5E24A0">
        <w:rPr>
          <w:rFonts w:ascii="Times New Roman" w:hAnsi="Times New Roman" w:cs="Times New Roman"/>
          <w:b/>
          <w:bCs/>
          <w:sz w:val="24"/>
          <w:szCs w:val="24"/>
        </w:rPr>
        <w:t>Bank Name:</w:t>
      </w:r>
    </w:p>
    <w:p w14:paraId="20DD0A6A" w14:textId="22AD2ECE" w:rsidR="005E24A0" w:rsidRPr="005E24A0" w:rsidRDefault="005E24A0" w:rsidP="005E24A0">
      <w:pPr>
        <w:spacing w:line="36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5E24A0">
        <w:rPr>
          <w:rFonts w:ascii="Times New Roman" w:hAnsi="Times New Roman" w:cs="Times New Roman"/>
          <w:b/>
          <w:bCs/>
          <w:sz w:val="24"/>
          <w:szCs w:val="24"/>
        </w:rPr>
        <w:t>Bank Branch:</w:t>
      </w:r>
    </w:p>
    <w:p w14:paraId="75FDF7DB" w14:textId="2A1BA496" w:rsidR="00547D3C" w:rsidRDefault="005E24A0" w:rsidP="00505B8E">
      <w:pPr>
        <w:spacing w:line="360" w:lineRule="auto"/>
        <w:rPr>
          <w:rFonts w:ascii="Calibri" w:hAnsi="Calibri" w:cs="Calibri"/>
          <w:i/>
          <w:color w:val="000000"/>
          <w:kern w:val="28"/>
        </w:rPr>
      </w:pPr>
      <w:r w:rsidRPr="005E24A0">
        <w:rPr>
          <w:rFonts w:ascii="Times New Roman" w:hAnsi="Times New Roman" w:cs="Times New Roman"/>
          <w:b/>
          <w:bCs/>
          <w:sz w:val="24"/>
          <w:szCs w:val="24"/>
        </w:rPr>
        <w:t>IBAN:</w:t>
      </w:r>
      <w:bookmarkEnd w:id="1"/>
    </w:p>
    <w:tbl>
      <w:tblPr>
        <w:tblStyle w:val="TableGrid"/>
        <w:tblpPr w:leftFromText="180" w:rightFromText="180" w:vertAnchor="text" w:horzAnchor="margin" w:tblpXSpec="center" w:tblpY="237"/>
        <w:tblW w:w="0" w:type="auto"/>
        <w:tblLook w:val="04A0" w:firstRow="1" w:lastRow="0" w:firstColumn="1" w:lastColumn="0" w:noHBand="0" w:noVBand="1"/>
      </w:tblPr>
      <w:tblGrid>
        <w:gridCol w:w="8360"/>
      </w:tblGrid>
      <w:tr w:rsidR="00547D3C" w:rsidRPr="004F2F81" w14:paraId="17B40E56" w14:textId="77777777" w:rsidTr="00EC1F4B">
        <w:trPr>
          <w:trHeight w:val="274"/>
        </w:trPr>
        <w:tc>
          <w:tcPr>
            <w:tcW w:w="8188" w:type="dxa"/>
            <w:vAlign w:val="center"/>
          </w:tcPr>
          <w:p w14:paraId="4B33A7AA" w14:textId="6A0D12D6" w:rsidR="00547D3C" w:rsidRPr="00F17DC5" w:rsidRDefault="00547D3C" w:rsidP="00EC1F4B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Decision</w:t>
            </w:r>
            <w:r w:rsidR="005E24A0">
              <w:rPr>
                <w:b/>
                <w:sz w:val="18"/>
                <w:szCs w:val="18"/>
              </w:rPr>
              <w:t xml:space="preserve"> – CEIST OFFICE USE</w:t>
            </w:r>
          </w:p>
        </w:tc>
      </w:tr>
      <w:tr w:rsidR="00547D3C" w:rsidRPr="004F2F81" w14:paraId="38227958" w14:textId="77777777" w:rsidTr="00EC1F4B">
        <w:trPr>
          <w:trHeight w:val="2118"/>
        </w:trPr>
        <w:tc>
          <w:tcPr>
            <w:tcW w:w="8188" w:type="dxa"/>
          </w:tcPr>
          <w:p w14:paraId="7196AA18" w14:textId="77777777" w:rsidR="00547D3C" w:rsidRDefault="00547D3C" w:rsidP="00EC1F4B">
            <w:pPr>
              <w:rPr>
                <w:b/>
                <w:sz w:val="15"/>
                <w:szCs w:val="15"/>
              </w:rPr>
            </w:pPr>
          </w:p>
          <w:p w14:paraId="3C08450B" w14:textId="77777777" w:rsidR="00547D3C" w:rsidRPr="004F2F81" w:rsidRDefault="00547D3C" w:rsidP="00EC1F4B">
            <w:pPr>
              <w:rPr>
                <w:b/>
                <w:sz w:val="15"/>
                <w:szCs w:val="15"/>
              </w:rPr>
            </w:pPr>
          </w:p>
          <w:p w14:paraId="244D873F" w14:textId="77777777" w:rsidR="00547D3C" w:rsidRDefault="00547D3C" w:rsidP="00EC1F4B">
            <w:pPr>
              <w:rPr>
                <w:b/>
                <w:sz w:val="15"/>
                <w:szCs w:val="15"/>
              </w:rPr>
            </w:pPr>
          </w:p>
          <w:p w14:paraId="3446AE85" w14:textId="77777777" w:rsidR="00547D3C" w:rsidRDefault="00547D3C" w:rsidP="00547D3C">
            <w:pPr>
              <w:pStyle w:val="Heading2"/>
            </w:pPr>
            <w:r>
              <w:t>Amount Approved</w:t>
            </w:r>
            <w:r w:rsidRPr="004F2F81">
              <w:t xml:space="preserve">: </w:t>
            </w:r>
            <w:r>
              <w:t>€</w:t>
            </w:r>
            <w:r w:rsidRPr="004F2F81">
              <w:t>_________________________________________________________</w:t>
            </w:r>
          </w:p>
          <w:p w14:paraId="16A1F77D" w14:textId="77777777" w:rsidR="00547D3C" w:rsidRDefault="00547D3C" w:rsidP="00547D3C">
            <w:pPr>
              <w:rPr>
                <w:b/>
                <w:sz w:val="15"/>
                <w:szCs w:val="15"/>
              </w:rPr>
            </w:pPr>
          </w:p>
          <w:p w14:paraId="5EA041B6" w14:textId="77777777" w:rsidR="00547D3C" w:rsidRDefault="00547D3C" w:rsidP="00547D3C">
            <w:pPr>
              <w:rPr>
                <w:b/>
                <w:sz w:val="15"/>
                <w:szCs w:val="15"/>
              </w:rPr>
            </w:pPr>
          </w:p>
          <w:p w14:paraId="4505D203" w14:textId="77777777" w:rsidR="00547D3C" w:rsidRDefault="00547D3C" w:rsidP="00547D3C">
            <w:pPr>
              <w:rPr>
                <w:b/>
                <w:sz w:val="15"/>
                <w:szCs w:val="15"/>
              </w:rPr>
            </w:pPr>
            <w:r w:rsidRPr="00547D3C">
              <w:rPr>
                <w:rStyle w:val="Heading2Char"/>
              </w:rPr>
              <w:t>Rationale:</w:t>
            </w:r>
            <w:r w:rsidRPr="004F2F81">
              <w:rPr>
                <w:b/>
                <w:sz w:val="15"/>
                <w:szCs w:val="15"/>
              </w:rPr>
              <w:t xml:space="preserve"> _____________________________________________________________</w:t>
            </w:r>
            <w:r>
              <w:rPr>
                <w:b/>
                <w:sz w:val="15"/>
                <w:szCs w:val="15"/>
              </w:rPr>
              <w:t>______________________________</w:t>
            </w:r>
          </w:p>
          <w:p w14:paraId="16A3CA54" w14:textId="77777777" w:rsidR="00547D3C" w:rsidRDefault="00547D3C" w:rsidP="00547D3C">
            <w:pPr>
              <w:rPr>
                <w:b/>
                <w:sz w:val="15"/>
                <w:szCs w:val="15"/>
              </w:rPr>
            </w:pPr>
          </w:p>
          <w:p w14:paraId="0976F24A" w14:textId="77777777" w:rsidR="00547D3C" w:rsidRDefault="00547D3C" w:rsidP="00547D3C">
            <w:pPr>
              <w:rPr>
                <w:b/>
                <w:sz w:val="15"/>
                <w:szCs w:val="15"/>
              </w:rPr>
            </w:pPr>
          </w:p>
          <w:p w14:paraId="49360EAB" w14:textId="608E0404" w:rsidR="00547D3C" w:rsidRDefault="00547D3C" w:rsidP="00547D3C">
            <w:pPr>
              <w:rPr>
                <w:b/>
                <w:sz w:val="15"/>
                <w:szCs w:val="15"/>
              </w:rPr>
            </w:pPr>
            <w:r>
              <w:rPr>
                <w:b/>
                <w:sz w:val="15"/>
                <w:szCs w:val="15"/>
              </w:rPr>
              <w:t>_____________________________________________________________________________________________________________</w:t>
            </w:r>
          </w:p>
          <w:p w14:paraId="1F94A2AF" w14:textId="77777777" w:rsidR="00547D3C" w:rsidRDefault="00547D3C" w:rsidP="00547D3C">
            <w:pPr>
              <w:rPr>
                <w:b/>
                <w:sz w:val="15"/>
                <w:szCs w:val="15"/>
              </w:rPr>
            </w:pPr>
          </w:p>
          <w:p w14:paraId="29935703" w14:textId="77777777" w:rsidR="00547D3C" w:rsidRDefault="00547D3C" w:rsidP="00547D3C">
            <w:pPr>
              <w:rPr>
                <w:b/>
                <w:sz w:val="15"/>
                <w:szCs w:val="15"/>
              </w:rPr>
            </w:pPr>
          </w:p>
          <w:p w14:paraId="3857DF43" w14:textId="58949706" w:rsidR="00547D3C" w:rsidRDefault="00547D3C" w:rsidP="00547D3C">
            <w:pPr>
              <w:rPr>
                <w:b/>
                <w:sz w:val="15"/>
                <w:szCs w:val="15"/>
              </w:rPr>
            </w:pPr>
            <w:r>
              <w:rPr>
                <w:b/>
                <w:sz w:val="15"/>
                <w:szCs w:val="15"/>
              </w:rPr>
              <w:t>_____________________________________________________________________________________________________________</w:t>
            </w:r>
          </w:p>
          <w:p w14:paraId="66ED8FBB" w14:textId="77777777" w:rsidR="00547D3C" w:rsidRDefault="00547D3C" w:rsidP="00547D3C">
            <w:pPr>
              <w:rPr>
                <w:b/>
                <w:sz w:val="15"/>
                <w:szCs w:val="15"/>
              </w:rPr>
            </w:pPr>
          </w:p>
          <w:p w14:paraId="0B569057" w14:textId="77777777" w:rsidR="00547D3C" w:rsidRDefault="00547D3C" w:rsidP="00547D3C">
            <w:pPr>
              <w:rPr>
                <w:b/>
                <w:sz w:val="15"/>
                <w:szCs w:val="15"/>
              </w:rPr>
            </w:pPr>
          </w:p>
          <w:p w14:paraId="3AD27D6C" w14:textId="77777777" w:rsidR="00547D3C" w:rsidRPr="004F2F81" w:rsidRDefault="00547D3C" w:rsidP="00EC1F4B">
            <w:pPr>
              <w:rPr>
                <w:b/>
                <w:sz w:val="15"/>
                <w:szCs w:val="15"/>
              </w:rPr>
            </w:pPr>
          </w:p>
        </w:tc>
      </w:tr>
    </w:tbl>
    <w:p w14:paraId="35885BB9" w14:textId="77777777" w:rsidR="00547D3C" w:rsidRPr="00547D3C" w:rsidRDefault="00547D3C" w:rsidP="001B02D9">
      <w:pPr>
        <w:spacing w:line="240" w:lineRule="auto"/>
        <w:rPr>
          <w:rFonts w:ascii="Calibri" w:hAnsi="Calibri" w:cs="Calibri"/>
          <w:iCs/>
          <w:color w:val="000000"/>
          <w:kern w:val="28"/>
        </w:rPr>
      </w:pPr>
    </w:p>
    <w:sectPr w:rsidR="00547D3C" w:rsidRPr="00547D3C" w:rsidSect="0040066B">
      <w:pgSz w:w="11906" w:h="16838"/>
      <w:pgMar w:top="709" w:right="1133" w:bottom="426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aelic">
    <w:panose1 w:val="00000000000000000000"/>
    <w:charset w:val="00"/>
    <w:family w:val="auto"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DDB1E39"/>
    <w:multiLevelType w:val="multilevel"/>
    <w:tmpl w:val="6DB89B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18051128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A5EF0"/>
    <w:rsid w:val="000847DA"/>
    <w:rsid w:val="000A389A"/>
    <w:rsid w:val="00106896"/>
    <w:rsid w:val="00193FE5"/>
    <w:rsid w:val="001B02D9"/>
    <w:rsid w:val="002932F3"/>
    <w:rsid w:val="00306258"/>
    <w:rsid w:val="003308B3"/>
    <w:rsid w:val="003677A9"/>
    <w:rsid w:val="003B1DA5"/>
    <w:rsid w:val="0040066B"/>
    <w:rsid w:val="00505B8E"/>
    <w:rsid w:val="00533E42"/>
    <w:rsid w:val="00547D3C"/>
    <w:rsid w:val="005E24A0"/>
    <w:rsid w:val="00652E85"/>
    <w:rsid w:val="006D2F87"/>
    <w:rsid w:val="00727FD9"/>
    <w:rsid w:val="007E7F35"/>
    <w:rsid w:val="00862B05"/>
    <w:rsid w:val="00944FAE"/>
    <w:rsid w:val="00956CFD"/>
    <w:rsid w:val="0096341E"/>
    <w:rsid w:val="009E0F5B"/>
    <w:rsid w:val="00A45E51"/>
    <w:rsid w:val="00AA5EF0"/>
    <w:rsid w:val="00B36E82"/>
    <w:rsid w:val="00B839FD"/>
    <w:rsid w:val="00B95211"/>
    <w:rsid w:val="00BF6C68"/>
    <w:rsid w:val="00CB336C"/>
    <w:rsid w:val="00DD2D80"/>
    <w:rsid w:val="00E1152D"/>
    <w:rsid w:val="00E97B3E"/>
    <w:rsid w:val="00F458D0"/>
    <w:rsid w:val="00F57B88"/>
    <w:rsid w:val="00FB1FB7"/>
    <w:rsid w:val="00FB6309"/>
    <w:rsid w:val="00FC45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881AC3F"/>
  <w15:chartTrackingRefBased/>
  <w15:docId w15:val="{9775E30E-FB9D-44C7-A840-CDD89F5CB5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547D3C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"/>
    <w:qFormat/>
    <w:rsid w:val="001B02D9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40"/>
      <w:szCs w:val="20"/>
      <w:lang w:val="en-GB" w:eastAsia="x-none"/>
    </w:rPr>
  </w:style>
  <w:style w:type="character" w:customStyle="1" w:styleId="TitleChar">
    <w:name w:val="Title Char"/>
    <w:basedOn w:val="DefaultParagraphFont"/>
    <w:link w:val="Title"/>
    <w:rsid w:val="001B02D9"/>
    <w:rPr>
      <w:rFonts w:ascii="Times New Roman" w:eastAsia="Times New Roman" w:hAnsi="Times New Roman" w:cs="Times New Roman"/>
      <w:b/>
      <w:sz w:val="40"/>
      <w:szCs w:val="20"/>
      <w:lang w:val="en-GB" w:eastAsia="x-none"/>
    </w:rPr>
  </w:style>
  <w:style w:type="paragraph" w:styleId="ListParagraph">
    <w:name w:val="List Paragraph"/>
    <w:uiPriority w:val="34"/>
    <w:qFormat/>
    <w:rsid w:val="001B02D9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  <w:ind w:left="720"/>
    </w:pPr>
    <w:rPr>
      <w:rFonts w:ascii="Times New Roman" w:eastAsia="Arial Unicode MS" w:hAnsi="Arial Unicode MS" w:cs="Arial Unicode MS"/>
      <w:color w:val="000000"/>
      <w:sz w:val="24"/>
      <w:szCs w:val="24"/>
      <w:u w:color="000000"/>
      <w:bdr w:val="nil"/>
      <w:lang w:val="en-US" w:eastAsia="en-IE"/>
    </w:rPr>
  </w:style>
  <w:style w:type="paragraph" w:customStyle="1" w:styleId="xmsonormal">
    <w:name w:val="x_msonormal"/>
    <w:basedOn w:val="Normal"/>
    <w:rsid w:val="00944FA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IE"/>
    </w:rPr>
  </w:style>
  <w:style w:type="table" w:styleId="TableGrid">
    <w:name w:val="Table Grid"/>
    <w:basedOn w:val="TableNormal"/>
    <w:uiPriority w:val="59"/>
    <w:rsid w:val="003B1DA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2Char">
    <w:name w:val="Heading 2 Char"/>
    <w:basedOn w:val="DefaultParagraphFont"/>
    <w:link w:val="Heading2"/>
    <w:uiPriority w:val="9"/>
    <w:rsid w:val="00547D3C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61979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687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customXml" Target="../customXml/item4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5bc99045-f98b-446a-ab3f-89e3942fa5cf">
      <Terms xmlns="http://schemas.microsoft.com/office/infopath/2007/PartnerControls"/>
    </lcf76f155ced4ddcb4097134ff3c332f>
    <TaxCatchAll xmlns="40973b32-d1fb-4b97-9566-c96e0704dd53" xsi:nil="true"/>
    <Section xmlns="5bc99045-f98b-446a-ab3f-89e3942fa5cf">Finance Admin</Section>
    <Category xmlns="5bc99045-f98b-446a-ab3f-89e3942fa5cf">Administration</Category>
    <_dlc_DocId xmlns="40973b32-d1fb-4b97-9566-c96e0704dd53">FINANCEADMIN-1394175793-2071</_dlc_DocId>
    <_dlc_DocIdUrl xmlns="40973b32-d1fb-4b97-9566-c96e0704dd53">
      <Url>https://ceist.sharepoint.com/sites/FinAdmin/_layouts/15/DocIdRedir.aspx?ID=FINANCEADMIN-1394175793-2071</Url>
      <Description>FINANCEADMIN-1394175793-2071</Description>
    </_dlc_DocIdUrl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FCAA013E717284299447F1DDF0A1805" ma:contentTypeVersion="13" ma:contentTypeDescription="Create a new document." ma:contentTypeScope="" ma:versionID="d1695b67a57d1ddfec845ec8ba742de1">
  <xsd:schema xmlns:xsd="http://www.w3.org/2001/XMLSchema" xmlns:xs="http://www.w3.org/2001/XMLSchema" xmlns:p="http://schemas.microsoft.com/office/2006/metadata/properties" xmlns:ns2="40973b32-d1fb-4b97-9566-c96e0704dd53" xmlns:ns3="5bc99045-f98b-446a-ab3f-89e3942fa5cf" targetNamespace="http://schemas.microsoft.com/office/2006/metadata/properties" ma:root="true" ma:fieldsID="136dc4d04d2b0c21b03401081099c6c6" ns2:_="" ns3:_="">
    <xsd:import namespace="40973b32-d1fb-4b97-9566-c96e0704dd53"/>
    <xsd:import namespace="5bc99045-f98b-446a-ab3f-89e3942fa5cf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Section" minOccurs="0"/>
                <xsd:element ref="ns3:Category" minOccurs="0"/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ObjectDetectorVersions" minOccurs="0"/>
                <xsd:element ref="ns3:lcf76f155ced4ddcb4097134ff3c332f" minOccurs="0"/>
                <xsd:element ref="ns2:TaxCatchAll" minOccurs="0"/>
                <xsd:element ref="ns3:MediaServiceDateTaken" minOccurs="0"/>
                <xsd:element ref="ns3:MediaServiceOCR" minOccurs="0"/>
                <xsd:element ref="ns3:MediaServiceGenerationTime" minOccurs="0"/>
                <xsd:element ref="ns3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0973b32-d1fb-4b97-9566-c96e0704dd53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dexed="true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TaxCatchAll" ma:index="19" nillable="true" ma:displayName="Taxonomy Catch All Column" ma:hidden="true" ma:list="{e8ae45ea-97dd-46cd-b0c7-8d94fa6618db}" ma:internalName="TaxCatchAll" ma:showField="CatchAllData" ma:web="40973b32-d1fb-4b97-9566-c96e0704dd5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bc99045-f98b-446a-ab3f-89e3942fa5cf" elementFormDefault="qualified">
    <xsd:import namespace="http://schemas.microsoft.com/office/2006/documentManagement/types"/>
    <xsd:import namespace="http://schemas.microsoft.com/office/infopath/2007/PartnerControls"/>
    <xsd:element name="Section" ma:index="11" nillable="true" ma:displayName="Section" ma:default="Finance Admin" ma:format="Dropdown" ma:internalName="Section">
      <xsd:simpleType>
        <xsd:restriction base="dms:Choice">
          <xsd:enumeration value="Finance Admin"/>
          <xsd:enumeration value="Executive"/>
          <xsd:enumeration value="Recruitment"/>
          <xsd:enumeration value="Capital Projects"/>
          <xsd:enumeration value="CEIST Hub"/>
          <xsd:enumeration value="CEO"/>
          <xsd:enumeration value="Governance"/>
        </xsd:restriction>
      </xsd:simpleType>
    </xsd:element>
    <xsd:element name="Category" ma:index="12" nillable="true" ma:displayName="Category" ma:default="Administration" ma:format="Dropdown" ma:internalName="Category">
      <xsd:simpleType>
        <xsd:restriction base="dms:Choice">
          <xsd:enumeration value="Administration"/>
          <xsd:enumeration value="Other"/>
          <xsd:enumeration value="School Property"/>
          <xsd:enumeration value="Finance"/>
          <xsd:enumeration value="ICT"/>
          <xsd:enumeration value="School Accountants"/>
          <xsd:enumeration value="Calendar"/>
          <xsd:enumeration value="Health and Safety"/>
          <xsd:enumeration value="Conference"/>
          <xsd:enumeration value="CEIST Annual Reports"/>
          <xsd:enumeration value="CEIST Staff"/>
          <xsd:enumeration value="General Documents"/>
          <xsd:enumeration value="CEIST Staff"/>
          <xsd:enumeration value="External Engagement"/>
          <xsd:enumeration value="Internal Engagement"/>
          <xsd:enumeration value="Processes"/>
          <xsd:enumeration value="Board of Directors"/>
          <xsd:enumeration value="Chairperson"/>
          <xsd:enumeration value="Members"/>
          <xsd:enumeration value="ARC"/>
          <xsd:enumeration value="External Engagement"/>
          <xsd:enumeration value="Memo, Arts, &amp; Funding Agreement"/>
          <xsd:enumeration value="Processes"/>
          <xsd:enumeration value="Company Information"/>
          <xsd:enumeration value="School Governance"/>
          <xsd:enumeration value="School Conversations"/>
          <xsd:enumeration value="Training and Events"/>
          <xsd:enumeration value="Schools"/>
          <xsd:enumeration value="Initiatives"/>
          <xsd:enumeration value="School Policy Templates and Guidelines"/>
          <xsd:enumeration value="School Finance"/>
          <xsd:enumeration value="Primary Schools"/>
          <xsd:enumeration value="Community Schools"/>
          <xsd:enumeration value="Annual Reports"/>
          <xsd:enumeration value="Templates and Resources"/>
          <xsd:enumeration value="Colin Ruddy"/>
          <xsd:enumeration value="Gerry Watchorn"/>
          <xsd:enumeration value="Johnny McCormack"/>
          <xsd:enumeration value="Rita McCabe"/>
          <xsd:enumeration value="Sharon McGrath"/>
          <xsd:enumeration value="Pádraigín Uí Riordáin"/>
          <xsd:enumeration value="KSN"/>
          <xsd:enumeration value="St Joseph's SS &amp; GRE, Rush"/>
          <xsd:enumeration value="St Joseph't SS, Navan"/>
          <xsd:enumeration value="Coláiste Abhainn Rí, Callan"/>
          <xsd:enumeration value="Calasanctius, Oranmore"/>
          <xsd:enumeration value="Presentation college, Headford"/>
          <xsd:enumeration value="Scoil Mhuire, Kanturk"/>
          <xsd:enumeration value="Sacred Heart, Clonakilty"/>
          <xsd:enumeration value="Coláiste na Toirbhirte &amp; GB, Bandon"/>
          <xsd:enumeration value="Ardscoil Mhuire, Corbally"/>
        </xsd:restriction>
      </xsd:simpleType>
    </xsd:element>
    <xsd:element name="MediaServiceMetadata" ma:index="13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4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5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6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8" nillable="true" ma:taxonomy="true" ma:internalName="lcf76f155ced4ddcb4097134ff3c332f" ma:taxonomyFieldName="MediaServiceImageTags" ma:displayName="Image Tags" ma:readOnly="false" ma:fieldId="{5cf76f15-5ced-4ddc-b409-7134ff3c332f}" ma:taxonomyMulti="true" ma:sspId="f5dc5485-32b8-4245-8896-27a8d387bd6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2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2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2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3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Props1.xml><?xml version="1.0" encoding="utf-8"?>
<ds:datastoreItem xmlns:ds="http://schemas.openxmlformats.org/officeDocument/2006/customXml" ds:itemID="{F706D903-2802-4FB6-85FB-23D8A0FE941F}">
  <ds:schemaRefs>
    <ds:schemaRef ds:uri="http://schemas.microsoft.com/office/2006/metadata/properties"/>
    <ds:schemaRef ds:uri="http://schemas.microsoft.com/office/infopath/2007/PartnerControls"/>
    <ds:schemaRef ds:uri="61be3005-3fc6-43ef-a9b9-c786d021b133"/>
    <ds:schemaRef ds:uri="bb94c851-43f3-45cf-b37a-9816b2d32aea"/>
  </ds:schemaRefs>
</ds:datastoreItem>
</file>

<file path=customXml/itemProps2.xml><?xml version="1.0" encoding="utf-8"?>
<ds:datastoreItem xmlns:ds="http://schemas.openxmlformats.org/officeDocument/2006/customXml" ds:itemID="{D6130DF4-5EB3-46C9-B46A-E2A985408E64}"/>
</file>

<file path=customXml/itemProps3.xml><?xml version="1.0" encoding="utf-8"?>
<ds:datastoreItem xmlns:ds="http://schemas.openxmlformats.org/officeDocument/2006/customXml" ds:itemID="{AAD5BCF7-31F5-4776-B02B-1C099B66FB91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3C6CB2AC-E9C2-49DD-A4E5-CB696822BBA6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362</Words>
  <Characters>2069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Marie Griffin</dc:creator>
  <cp:keywords/>
  <dc:description/>
  <cp:lastModifiedBy>Bernadette McKeown</cp:lastModifiedBy>
  <cp:revision>2</cp:revision>
  <cp:lastPrinted>2024-10-17T08:10:00Z</cp:lastPrinted>
  <dcterms:created xsi:type="dcterms:W3CDTF">2024-10-17T11:04:00Z</dcterms:created>
  <dcterms:modified xsi:type="dcterms:W3CDTF">2024-10-17T11:04:00Z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0x010100BFCAA013E717284299447F1DDF0A1805</vt:lpwstr>
  </property>
  <property fmtid="{D5CDD505-2E9C-101B-9397-08002B2CF9AE}" pid="3" name="MediaServiceImageTags">
    <vt:lpwstr/>
  </property>
  <property fmtid="{D5CDD505-2E9C-101B-9397-08002B2CF9AE}" pid="4" name="_dlc_DocIdItemGuid">
    <vt:lpwstr>8890ba86-2197-4bb0-b4ca-baaa70e1d8d8</vt:lpwstr>
  </property>
</Properties>
</file>